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rsidR="005C68E1" w:rsidRDefault="005C68E1" w:rsidP="005C68E1">
      <w:pPr>
        <w:jc w:val="center"/>
        <w:rPr>
          <w:rFonts w:ascii="Tahoma" w:hAnsi="Tahoma" w:cs="Tahoma"/>
          <w:sz w:val="22"/>
          <w:szCs w:val="22"/>
          <w:lang w:val="lv-LV"/>
        </w:rPr>
      </w:pPr>
      <w:r>
        <w:rPr>
          <w:rFonts w:ascii="Tahoma" w:hAnsi="Tahoma" w:cs="Tahoma"/>
          <w:sz w:val="22"/>
          <w:szCs w:val="22"/>
          <w:lang w:val="lv-LV"/>
        </w:rPr>
        <w:t>Olaines novada pašvaldības</w:t>
      </w:r>
    </w:p>
    <w:p w:rsidR="005C68E1" w:rsidRPr="00510233" w:rsidRDefault="005C68E1" w:rsidP="005C68E1">
      <w:pPr>
        <w:jc w:val="center"/>
        <w:rPr>
          <w:rFonts w:ascii="Tahoma" w:hAnsi="Tahoma" w:cs="Tahoma"/>
          <w:sz w:val="22"/>
          <w:szCs w:val="22"/>
          <w:lang w:val="lv-LV"/>
        </w:rPr>
      </w:pPr>
      <w:r>
        <w:rPr>
          <w:rFonts w:ascii="Tahoma" w:hAnsi="Tahoma" w:cs="Tahoma"/>
          <w:sz w:val="22"/>
          <w:szCs w:val="22"/>
          <w:lang w:val="lv-LV"/>
        </w:rPr>
        <w:t>Iepirkuma</w:t>
      </w:r>
      <w:r w:rsidRPr="004070AA">
        <w:rPr>
          <w:rFonts w:ascii="Tahoma" w:hAnsi="Tahoma" w:cs="Tahoma"/>
          <w:b/>
          <w:sz w:val="22"/>
          <w:szCs w:val="22"/>
          <w:lang w:val="lv-LV"/>
        </w:rPr>
        <w:t xml:space="preserve"> </w:t>
      </w:r>
      <w:r>
        <w:rPr>
          <w:rFonts w:ascii="Tahoma" w:hAnsi="Tahoma" w:cs="Tahoma"/>
          <w:b/>
          <w:sz w:val="22"/>
          <w:szCs w:val="22"/>
          <w:lang w:val="lv-LV"/>
        </w:rPr>
        <w:t>ONP 2018/42</w:t>
      </w:r>
    </w:p>
    <w:p w:rsidR="005C68E1" w:rsidRPr="00D14C66" w:rsidRDefault="005C68E1" w:rsidP="005C68E1">
      <w:pPr>
        <w:jc w:val="center"/>
        <w:rPr>
          <w:rFonts w:ascii="Tahoma" w:hAnsi="Tahoma" w:cs="Tahoma"/>
          <w:b/>
          <w:sz w:val="22"/>
          <w:szCs w:val="22"/>
          <w:lang w:val="lv-LV"/>
        </w:rPr>
      </w:pPr>
      <w:r w:rsidRPr="0070033C">
        <w:rPr>
          <w:rFonts w:ascii="Tahoma" w:hAnsi="Tahoma" w:cs="Tahoma"/>
          <w:b/>
          <w:sz w:val="22"/>
          <w:szCs w:val="22"/>
          <w:lang w:val="lv-LV"/>
        </w:rPr>
        <w:t>„</w:t>
      </w:r>
      <w:r>
        <w:rPr>
          <w:rFonts w:ascii="Tahoma" w:hAnsi="Tahoma" w:cs="Tahoma"/>
          <w:b/>
          <w:sz w:val="22"/>
          <w:szCs w:val="22"/>
          <w:lang w:val="lv-LV"/>
        </w:rPr>
        <w:t>Ceļu ikdienas un periodiskās uzturēšanas darbi Olaines novadā</w:t>
      </w:r>
      <w:r w:rsidRPr="0070033C">
        <w:rPr>
          <w:rFonts w:ascii="Tahoma" w:hAnsi="Tahoma" w:cs="Tahoma"/>
          <w:b/>
          <w:sz w:val="22"/>
          <w:szCs w:val="22"/>
          <w:lang w:val="lv-LV"/>
        </w:rPr>
        <w:t>”</w:t>
      </w:r>
    </w:p>
    <w:p w:rsidR="005C68E1" w:rsidRDefault="005C68E1" w:rsidP="005C68E1">
      <w:pPr>
        <w:jc w:val="center"/>
        <w:rPr>
          <w:rFonts w:ascii="Tahoma" w:hAnsi="Tahoma" w:cs="Tahoma"/>
          <w:b/>
          <w:sz w:val="24"/>
          <w:szCs w:val="24"/>
        </w:rPr>
      </w:pPr>
    </w:p>
    <w:p w:rsidR="005C68E1" w:rsidRDefault="005C68E1" w:rsidP="005C68E1">
      <w:pPr>
        <w:jc w:val="center"/>
        <w:rPr>
          <w:rFonts w:ascii="Tahoma" w:hAnsi="Tahoma" w:cs="Tahoma"/>
          <w:b/>
          <w:sz w:val="24"/>
          <w:szCs w:val="24"/>
        </w:rPr>
      </w:pPr>
      <w:r w:rsidRPr="00BE7DD1">
        <w:rPr>
          <w:rFonts w:ascii="Tahoma" w:hAnsi="Tahoma" w:cs="Tahoma"/>
          <w:b/>
          <w:sz w:val="24"/>
          <w:szCs w:val="24"/>
        </w:rPr>
        <w:t>LĒMUMS</w:t>
      </w:r>
    </w:p>
    <w:p w:rsidR="005C68E1" w:rsidRDefault="005C68E1" w:rsidP="005C68E1">
      <w:pPr>
        <w:jc w:val="center"/>
        <w:rPr>
          <w:rFonts w:ascii="Tahoma" w:hAnsi="Tahoma" w:cs="Tahoma"/>
          <w:b/>
          <w:sz w:val="24"/>
          <w:szCs w:val="24"/>
        </w:rPr>
      </w:pPr>
    </w:p>
    <w:p w:rsidR="005C68E1" w:rsidRPr="0057496C" w:rsidRDefault="005C68E1" w:rsidP="005C68E1">
      <w:pPr>
        <w:spacing w:after="120"/>
        <w:ind w:hanging="142"/>
        <w:rPr>
          <w:rFonts w:ascii="Tahoma" w:hAnsi="Tahoma" w:cs="Tahoma"/>
          <w:b/>
        </w:rPr>
      </w:pPr>
      <w:proofErr w:type="gramStart"/>
      <w:r w:rsidRPr="00D272D2">
        <w:rPr>
          <w:rFonts w:ascii="Tahoma" w:hAnsi="Tahoma" w:cs="Tahoma"/>
          <w:lang w:val="lv-LV"/>
        </w:rPr>
        <w:t>201</w:t>
      </w:r>
      <w:r>
        <w:rPr>
          <w:rFonts w:ascii="Tahoma" w:hAnsi="Tahoma" w:cs="Tahoma"/>
          <w:lang w:val="lv-LV"/>
        </w:rPr>
        <w:t>8</w:t>
      </w:r>
      <w:r w:rsidRPr="00D272D2">
        <w:rPr>
          <w:rFonts w:ascii="Tahoma" w:hAnsi="Tahoma" w:cs="Tahoma"/>
          <w:lang w:val="lv-LV"/>
        </w:rPr>
        <w:t>.gada</w:t>
      </w:r>
      <w:proofErr w:type="gramEnd"/>
      <w:r w:rsidRPr="00D272D2">
        <w:rPr>
          <w:rFonts w:ascii="Tahoma" w:hAnsi="Tahoma" w:cs="Tahoma"/>
          <w:lang w:val="lv-LV"/>
        </w:rPr>
        <w:t xml:space="preserve"> </w:t>
      </w:r>
      <w:r>
        <w:rPr>
          <w:rFonts w:ascii="Tahoma" w:hAnsi="Tahoma" w:cs="Tahoma"/>
          <w:lang w:val="lv-LV"/>
        </w:rPr>
        <w:t>11.oktobrī</w:t>
      </w:r>
      <w:r w:rsidRPr="0057496C">
        <w:rPr>
          <w:rFonts w:ascii="Tahoma" w:hAnsi="Tahoma" w:cs="Tahoma"/>
          <w:lang w:val="lv-LV"/>
        </w:rPr>
        <w:t xml:space="preserve"> </w:t>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sidRPr="0057496C">
        <w:rPr>
          <w:rFonts w:ascii="Tahoma" w:hAnsi="Tahoma" w:cs="Tahoma"/>
          <w:lang w:val="lv-LV"/>
        </w:rPr>
        <w:t xml:space="preserve">Olaines novadā </w:t>
      </w:r>
      <w:r w:rsidRPr="0057496C">
        <w:rPr>
          <w:rFonts w:ascii="Tahoma" w:hAnsi="Tahoma" w:cs="Tahoma"/>
          <w:lang w:val="lv-LV"/>
        </w:rPr>
        <w:tab/>
      </w:r>
    </w:p>
    <w:tbl>
      <w:tblPr>
        <w:tblStyle w:val="Reatabula"/>
        <w:tblW w:w="11340" w:type="dxa"/>
        <w:tblInd w:w="-459" w:type="dxa"/>
        <w:tblLook w:val="04A0" w:firstRow="1" w:lastRow="0" w:firstColumn="1" w:lastColumn="0" w:noHBand="0" w:noVBand="1"/>
      </w:tblPr>
      <w:tblGrid>
        <w:gridCol w:w="2405"/>
        <w:gridCol w:w="8935"/>
      </w:tblGrid>
      <w:tr w:rsidR="005C68E1" w:rsidTr="00DD68C4">
        <w:tc>
          <w:tcPr>
            <w:tcW w:w="2405" w:type="dxa"/>
            <w:vAlign w:val="center"/>
          </w:tcPr>
          <w:p w:rsidR="005C68E1" w:rsidRDefault="005C68E1" w:rsidP="00DD68C4">
            <w:pPr>
              <w:rPr>
                <w:rFonts w:ascii="Tahoma" w:hAnsi="Tahoma" w:cs="Tahoma"/>
                <w:b/>
                <w:lang w:val="lv-LV"/>
              </w:rPr>
            </w:pPr>
          </w:p>
          <w:p w:rsidR="005C68E1" w:rsidRDefault="005C68E1" w:rsidP="00DD68C4">
            <w:pPr>
              <w:rPr>
                <w:rFonts w:ascii="Tahoma" w:hAnsi="Tahoma" w:cs="Tahoma"/>
                <w:b/>
                <w:lang w:val="lv-LV"/>
              </w:rPr>
            </w:pPr>
            <w:r w:rsidRPr="00BE7DD1">
              <w:rPr>
                <w:rFonts w:ascii="Tahoma" w:hAnsi="Tahoma" w:cs="Tahoma"/>
                <w:b/>
                <w:lang w:val="lv-LV"/>
              </w:rPr>
              <w:t>Identifikācijas numurs</w:t>
            </w:r>
          </w:p>
          <w:p w:rsidR="005C68E1" w:rsidRPr="00BE7DD1" w:rsidRDefault="005C68E1" w:rsidP="00DD68C4">
            <w:pPr>
              <w:rPr>
                <w:rFonts w:ascii="Tahoma" w:hAnsi="Tahoma" w:cs="Tahoma"/>
                <w:b/>
                <w:lang w:val="lv-LV"/>
              </w:rPr>
            </w:pPr>
          </w:p>
        </w:tc>
        <w:tc>
          <w:tcPr>
            <w:tcW w:w="8935" w:type="dxa"/>
            <w:vAlign w:val="center"/>
          </w:tcPr>
          <w:p w:rsidR="005C68E1" w:rsidRPr="002F1AE5" w:rsidRDefault="005C68E1" w:rsidP="00DD68C4">
            <w:pPr>
              <w:rPr>
                <w:rFonts w:ascii="Tahoma" w:hAnsi="Tahoma" w:cs="Tahoma"/>
              </w:rPr>
            </w:pPr>
            <w:r>
              <w:rPr>
                <w:rFonts w:ascii="Tahoma" w:hAnsi="Tahoma" w:cs="Tahoma"/>
              </w:rPr>
              <w:t>ONP 2018/42</w:t>
            </w:r>
          </w:p>
        </w:tc>
      </w:tr>
      <w:tr w:rsidR="005C68E1" w:rsidTr="00DD68C4">
        <w:tc>
          <w:tcPr>
            <w:tcW w:w="2405" w:type="dxa"/>
            <w:vAlign w:val="center"/>
          </w:tcPr>
          <w:p w:rsidR="005C68E1" w:rsidRPr="00BE7DD1" w:rsidRDefault="005C68E1" w:rsidP="00DD68C4">
            <w:pPr>
              <w:rPr>
                <w:rFonts w:ascii="Tahoma" w:hAnsi="Tahoma" w:cs="Tahoma"/>
                <w:b/>
                <w:lang w:val="lv-LV"/>
              </w:rPr>
            </w:pPr>
            <w:r w:rsidRPr="00BE7DD1">
              <w:rPr>
                <w:rFonts w:ascii="Tahoma" w:hAnsi="Tahoma" w:cs="Tahoma"/>
                <w:b/>
                <w:lang w:val="lv-LV"/>
              </w:rPr>
              <w:t>Pasūtītājs</w:t>
            </w:r>
          </w:p>
        </w:tc>
        <w:tc>
          <w:tcPr>
            <w:tcW w:w="8935" w:type="dxa"/>
            <w:vAlign w:val="center"/>
          </w:tcPr>
          <w:p w:rsidR="005C68E1" w:rsidRPr="00C928CD" w:rsidRDefault="005C68E1" w:rsidP="00DD68C4">
            <w:pPr>
              <w:rPr>
                <w:rFonts w:ascii="Tahoma" w:hAnsi="Tahoma" w:cs="Tahoma"/>
                <w:b/>
                <w:noProof/>
              </w:rPr>
            </w:pPr>
            <w:r w:rsidRPr="00C928CD">
              <w:rPr>
                <w:rFonts w:ascii="Tahoma" w:hAnsi="Tahoma" w:cs="Tahoma"/>
                <w:b/>
                <w:noProof/>
              </w:rPr>
              <w:t>Olaines novada pašvaldība</w:t>
            </w:r>
          </w:p>
          <w:p w:rsidR="005C68E1" w:rsidRPr="002F1AE5" w:rsidRDefault="005C68E1" w:rsidP="00DD68C4">
            <w:pPr>
              <w:rPr>
                <w:rFonts w:ascii="Tahoma" w:hAnsi="Tahoma" w:cs="Tahoma"/>
                <w:noProof/>
              </w:rPr>
            </w:pPr>
            <w:r w:rsidRPr="002F1AE5">
              <w:rPr>
                <w:rFonts w:ascii="Tahoma" w:hAnsi="Tahoma" w:cs="Tahoma"/>
                <w:noProof/>
              </w:rPr>
              <w:t>Zemgales iela 33, Olaine, Olaines novads, LV-2114, Latvija</w:t>
            </w:r>
          </w:p>
          <w:p w:rsidR="005C68E1" w:rsidRPr="002F1AE5" w:rsidRDefault="005C68E1" w:rsidP="00DD68C4">
            <w:pPr>
              <w:rPr>
                <w:rFonts w:ascii="Tahoma" w:hAnsi="Tahoma" w:cs="Tahoma"/>
                <w:noProof/>
              </w:rPr>
            </w:pPr>
            <w:r w:rsidRPr="002F1AE5">
              <w:rPr>
                <w:rFonts w:ascii="Tahoma" w:hAnsi="Tahoma" w:cs="Tahoma"/>
                <w:noProof/>
              </w:rPr>
              <w:t>Reģistrācijas Nr.90000024332</w:t>
            </w:r>
          </w:p>
        </w:tc>
      </w:tr>
      <w:tr w:rsidR="005C68E1" w:rsidRPr="001002B2" w:rsidTr="00DD68C4">
        <w:tc>
          <w:tcPr>
            <w:tcW w:w="2405" w:type="dxa"/>
            <w:vAlign w:val="center"/>
          </w:tcPr>
          <w:p w:rsidR="005C68E1" w:rsidRDefault="005C68E1" w:rsidP="00DD68C4">
            <w:pPr>
              <w:rPr>
                <w:rFonts w:ascii="Tahoma" w:hAnsi="Tahoma" w:cs="Tahoma"/>
                <w:b/>
                <w:lang w:val="lv-LV"/>
              </w:rPr>
            </w:pPr>
          </w:p>
          <w:p w:rsidR="005C68E1" w:rsidRDefault="005C68E1" w:rsidP="00DD68C4">
            <w:pPr>
              <w:rPr>
                <w:rFonts w:ascii="Tahoma" w:hAnsi="Tahoma" w:cs="Tahoma"/>
                <w:b/>
                <w:lang w:val="lv-LV"/>
              </w:rPr>
            </w:pPr>
            <w:r w:rsidRPr="00BE7DD1">
              <w:rPr>
                <w:rFonts w:ascii="Tahoma" w:hAnsi="Tahoma" w:cs="Tahoma"/>
                <w:b/>
                <w:lang w:val="lv-LV"/>
              </w:rPr>
              <w:t>Iepirkuma metode</w:t>
            </w:r>
          </w:p>
          <w:p w:rsidR="005C68E1" w:rsidRPr="00BE7DD1" w:rsidRDefault="005C68E1" w:rsidP="00DD68C4">
            <w:pPr>
              <w:rPr>
                <w:rFonts w:ascii="Tahoma" w:hAnsi="Tahoma" w:cs="Tahoma"/>
                <w:b/>
                <w:lang w:val="lv-LV"/>
              </w:rPr>
            </w:pPr>
          </w:p>
        </w:tc>
        <w:tc>
          <w:tcPr>
            <w:tcW w:w="8935" w:type="dxa"/>
            <w:vAlign w:val="center"/>
          </w:tcPr>
          <w:p w:rsidR="005C68E1" w:rsidRPr="001002B2" w:rsidRDefault="005C68E1" w:rsidP="00DD68C4">
            <w:pPr>
              <w:rPr>
                <w:rFonts w:ascii="Tahoma" w:hAnsi="Tahoma" w:cs="Tahoma"/>
                <w:noProof/>
                <w:lang w:val="lv-LV"/>
              </w:rPr>
            </w:pPr>
            <w:r>
              <w:rPr>
                <w:rFonts w:ascii="Tahoma" w:hAnsi="Tahoma" w:cs="Tahoma"/>
                <w:noProof/>
                <w:lang w:val="lv-LV"/>
              </w:rPr>
              <w:t>Publisko iepirkumu likuma 9.</w:t>
            </w:r>
            <w:r w:rsidRPr="001002B2">
              <w:rPr>
                <w:rFonts w:ascii="Tahoma" w:hAnsi="Tahoma" w:cs="Tahoma"/>
                <w:noProof/>
                <w:lang w:val="lv-LV"/>
              </w:rPr>
              <w:t xml:space="preserve"> panta iepirkums</w:t>
            </w:r>
          </w:p>
        </w:tc>
      </w:tr>
      <w:tr w:rsidR="005C68E1" w:rsidRPr="00627B0D" w:rsidTr="00DD68C4">
        <w:tc>
          <w:tcPr>
            <w:tcW w:w="2405" w:type="dxa"/>
            <w:vAlign w:val="center"/>
          </w:tcPr>
          <w:p w:rsidR="005C68E1" w:rsidRDefault="005C68E1" w:rsidP="00DD68C4">
            <w:pPr>
              <w:rPr>
                <w:rFonts w:ascii="Tahoma" w:hAnsi="Tahoma" w:cs="Tahoma"/>
                <w:b/>
                <w:lang w:val="lv-LV"/>
              </w:rPr>
            </w:pPr>
          </w:p>
          <w:p w:rsidR="005C68E1" w:rsidRDefault="005C68E1" w:rsidP="00DD68C4">
            <w:pPr>
              <w:rPr>
                <w:rFonts w:ascii="Tahoma" w:hAnsi="Tahoma" w:cs="Tahoma"/>
                <w:b/>
                <w:lang w:val="lv-LV"/>
              </w:rPr>
            </w:pPr>
            <w:r w:rsidRPr="00BE7DD1">
              <w:rPr>
                <w:rFonts w:ascii="Tahoma" w:hAnsi="Tahoma" w:cs="Tahoma"/>
                <w:b/>
                <w:lang w:val="lv-LV"/>
              </w:rPr>
              <w:t>Iepirkuma priekšmets</w:t>
            </w:r>
          </w:p>
          <w:p w:rsidR="005C68E1" w:rsidRPr="00BE7DD1" w:rsidRDefault="005C68E1" w:rsidP="00DD68C4">
            <w:pPr>
              <w:rPr>
                <w:rFonts w:ascii="Tahoma" w:hAnsi="Tahoma" w:cs="Tahoma"/>
                <w:b/>
                <w:lang w:val="lv-LV"/>
              </w:rPr>
            </w:pPr>
          </w:p>
        </w:tc>
        <w:tc>
          <w:tcPr>
            <w:tcW w:w="8935" w:type="dxa"/>
            <w:vAlign w:val="center"/>
          </w:tcPr>
          <w:p w:rsidR="005C68E1" w:rsidRPr="006E2995" w:rsidRDefault="005C68E1" w:rsidP="00DD68C4">
            <w:pPr>
              <w:rPr>
                <w:rFonts w:ascii="Tahoma" w:hAnsi="Tahoma" w:cs="Tahoma"/>
                <w:noProof/>
                <w:lang w:val="lv-LV"/>
              </w:rPr>
            </w:pPr>
            <w:r w:rsidRPr="00E35F1C">
              <w:rPr>
                <w:rFonts w:ascii="Tahoma" w:hAnsi="Tahoma" w:cs="Tahoma"/>
                <w:noProof/>
                <w:lang w:val="lv-LV"/>
              </w:rPr>
              <w:t>Ceļu ikdienas un periodiskās uzturēšanas darbi Olaines novadā</w:t>
            </w:r>
          </w:p>
        </w:tc>
      </w:tr>
      <w:tr w:rsidR="005C68E1" w:rsidRPr="00627B0D" w:rsidTr="00DD68C4">
        <w:trPr>
          <w:trHeight w:val="722"/>
        </w:trPr>
        <w:tc>
          <w:tcPr>
            <w:tcW w:w="2405" w:type="dxa"/>
            <w:vAlign w:val="center"/>
          </w:tcPr>
          <w:p w:rsidR="005C68E1" w:rsidRPr="00BE7DD1" w:rsidRDefault="005C68E1" w:rsidP="00DD68C4">
            <w:pPr>
              <w:rPr>
                <w:rFonts w:ascii="Tahoma" w:hAnsi="Tahoma" w:cs="Tahoma"/>
                <w:b/>
                <w:lang w:val="lv-LV"/>
              </w:rPr>
            </w:pPr>
            <w:r w:rsidRPr="00BE7DD1">
              <w:rPr>
                <w:rFonts w:ascii="Tahoma" w:hAnsi="Tahoma" w:cs="Tahoma"/>
                <w:b/>
                <w:lang w:val="lv-LV"/>
              </w:rPr>
              <w:t>Iepirkuma priekšmeta daļas</w:t>
            </w:r>
          </w:p>
        </w:tc>
        <w:tc>
          <w:tcPr>
            <w:tcW w:w="8935" w:type="dxa"/>
            <w:vAlign w:val="center"/>
          </w:tcPr>
          <w:p w:rsidR="005C68E1" w:rsidRPr="00232D0C" w:rsidRDefault="005C68E1" w:rsidP="00DD68C4">
            <w:pPr>
              <w:rPr>
                <w:rFonts w:ascii="Tahoma" w:hAnsi="Tahoma" w:cs="Tahoma"/>
                <w:noProof/>
                <w:lang w:val="lv-LV"/>
              </w:rPr>
            </w:pPr>
            <w:r w:rsidRPr="00232D0C">
              <w:rPr>
                <w:rFonts w:ascii="Tahoma" w:hAnsi="Tahoma" w:cs="Tahoma"/>
                <w:noProof/>
                <w:lang w:val="lv-LV"/>
              </w:rPr>
              <w:t>Iepirkuma priekšmets nav sadalīts daļās</w:t>
            </w:r>
          </w:p>
        </w:tc>
      </w:tr>
      <w:tr w:rsidR="005C68E1" w:rsidTr="00DD68C4">
        <w:tc>
          <w:tcPr>
            <w:tcW w:w="2405" w:type="dxa"/>
            <w:vAlign w:val="center"/>
          </w:tcPr>
          <w:p w:rsidR="005C68E1" w:rsidRPr="00BE7DD1" w:rsidRDefault="005C68E1" w:rsidP="00DD68C4">
            <w:pPr>
              <w:rPr>
                <w:rFonts w:ascii="Tahoma" w:hAnsi="Tahoma" w:cs="Tahoma"/>
                <w:b/>
                <w:lang w:val="lv-LV"/>
              </w:rPr>
            </w:pPr>
            <w:r w:rsidRPr="00BE7DD1">
              <w:rPr>
                <w:rFonts w:ascii="Tahoma" w:hAnsi="Tahoma" w:cs="Tahoma"/>
                <w:b/>
                <w:lang w:val="lv-LV"/>
              </w:rPr>
              <w:t xml:space="preserve">Paziņojuma par plānoto līgumu publikācija IUB </w:t>
            </w:r>
            <w:proofErr w:type="gramStart"/>
            <w:r w:rsidRPr="00BE7DD1">
              <w:rPr>
                <w:rFonts w:ascii="Tahoma" w:hAnsi="Tahoma" w:cs="Tahoma"/>
                <w:b/>
                <w:lang w:val="lv-LV"/>
              </w:rPr>
              <w:t>mājas lapā</w:t>
            </w:r>
            <w:proofErr w:type="gramEnd"/>
          </w:p>
        </w:tc>
        <w:tc>
          <w:tcPr>
            <w:tcW w:w="8935" w:type="dxa"/>
            <w:vAlign w:val="center"/>
          </w:tcPr>
          <w:p w:rsidR="005C68E1" w:rsidRPr="00232D0C" w:rsidRDefault="005C68E1" w:rsidP="00DD68C4">
            <w:pPr>
              <w:rPr>
                <w:rFonts w:ascii="Tahoma" w:hAnsi="Tahoma" w:cs="Tahoma"/>
                <w:noProof/>
                <w:lang w:val="lv-LV"/>
              </w:rPr>
            </w:pPr>
            <w:r>
              <w:rPr>
                <w:rFonts w:ascii="Tahoma" w:hAnsi="Tahoma" w:cs="Tahoma"/>
                <w:noProof/>
                <w:lang w:val="lv-LV"/>
              </w:rPr>
              <w:t>28.09.2018</w:t>
            </w:r>
            <w:r w:rsidRPr="00232D0C">
              <w:rPr>
                <w:rFonts w:ascii="Tahoma" w:hAnsi="Tahoma" w:cs="Tahoma"/>
                <w:noProof/>
                <w:lang w:val="lv-LV"/>
              </w:rPr>
              <w:t>.</w:t>
            </w:r>
          </w:p>
        </w:tc>
      </w:tr>
      <w:tr w:rsidR="005C68E1" w:rsidTr="00DD68C4">
        <w:tc>
          <w:tcPr>
            <w:tcW w:w="2405" w:type="dxa"/>
            <w:vAlign w:val="center"/>
          </w:tcPr>
          <w:p w:rsidR="005C68E1" w:rsidRPr="00BE7DD1" w:rsidRDefault="005C68E1" w:rsidP="00DD68C4">
            <w:pPr>
              <w:rPr>
                <w:rFonts w:ascii="Tahoma" w:hAnsi="Tahoma" w:cs="Tahoma"/>
                <w:b/>
                <w:lang w:val="lv-LV"/>
              </w:rPr>
            </w:pPr>
            <w:r w:rsidRPr="00BE7DD1">
              <w:rPr>
                <w:rFonts w:ascii="Tahoma" w:hAnsi="Tahoma" w:cs="Tahoma"/>
                <w:b/>
                <w:lang w:val="lv-LV"/>
              </w:rPr>
              <w:t>Piedāvājumu iesniegšanas termiņš</w:t>
            </w:r>
          </w:p>
        </w:tc>
        <w:tc>
          <w:tcPr>
            <w:tcW w:w="8935" w:type="dxa"/>
            <w:vAlign w:val="center"/>
          </w:tcPr>
          <w:p w:rsidR="005C68E1" w:rsidRPr="00232D0C" w:rsidRDefault="005C68E1" w:rsidP="00DD68C4">
            <w:pPr>
              <w:rPr>
                <w:rFonts w:ascii="Tahoma" w:hAnsi="Tahoma" w:cs="Tahoma"/>
                <w:noProof/>
                <w:lang w:val="lv-LV"/>
              </w:rPr>
            </w:pPr>
            <w:r>
              <w:rPr>
                <w:rFonts w:ascii="Tahoma" w:hAnsi="Tahoma" w:cs="Tahoma"/>
                <w:noProof/>
                <w:lang w:val="lv-LV"/>
              </w:rPr>
              <w:t>11.10.2018</w:t>
            </w:r>
            <w:r w:rsidRPr="00232D0C">
              <w:rPr>
                <w:rFonts w:ascii="Tahoma" w:hAnsi="Tahoma" w:cs="Tahoma"/>
                <w:noProof/>
                <w:lang w:val="lv-LV"/>
              </w:rPr>
              <w:t>.</w:t>
            </w:r>
          </w:p>
        </w:tc>
      </w:tr>
      <w:tr w:rsidR="005C68E1" w:rsidTr="00DD68C4">
        <w:tc>
          <w:tcPr>
            <w:tcW w:w="2405" w:type="dxa"/>
            <w:vAlign w:val="center"/>
          </w:tcPr>
          <w:p w:rsidR="005C68E1" w:rsidRPr="00BE7DD1" w:rsidRDefault="005C68E1" w:rsidP="00DD68C4">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935"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065"/>
              <w:gridCol w:w="2835"/>
            </w:tblGrid>
            <w:tr w:rsidR="005C68E1" w:rsidRPr="00444A8E" w:rsidTr="00DD68C4">
              <w:tc>
                <w:tcPr>
                  <w:tcW w:w="851" w:type="dxa"/>
                  <w:vAlign w:val="center"/>
                </w:tcPr>
                <w:p w:rsidR="005C68E1" w:rsidRPr="00444A8E" w:rsidRDefault="005C68E1" w:rsidP="00DD68C4">
                  <w:pPr>
                    <w:jc w:val="center"/>
                    <w:rPr>
                      <w:rFonts w:ascii="Tahoma" w:hAnsi="Tahoma" w:cs="Tahoma"/>
                      <w:b/>
                      <w:noProof/>
                      <w:lang w:val="lv-LV"/>
                    </w:rPr>
                  </w:pPr>
                  <w:r w:rsidRPr="00444A8E">
                    <w:rPr>
                      <w:rFonts w:ascii="Tahoma" w:hAnsi="Tahoma" w:cs="Tahoma"/>
                      <w:b/>
                      <w:noProof/>
                      <w:lang w:val="lv-LV"/>
                    </w:rPr>
                    <w:t>Nr.p.k</w:t>
                  </w:r>
                </w:p>
              </w:tc>
              <w:tc>
                <w:tcPr>
                  <w:tcW w:w="4065" w:type="dxa"/>
                  <w:shd w:val="clear" w:color="auto" w:fill="auto"/>
                  <w:vAlign w:val="center"/>
                </w:tcPr>
                <w:p w:rsidR="005C68E1" w:rsidRPr="00444A8E" w:rsidRDefault="005C68E1" w:rsidP="00DD68C4">
                  <w:pPr>
                    <w:jc w:val="center"/>
                    <w:rPr>
                      <w:rFonts w:ascii="Tahoma" w:hAnsi="Tahoma" w:cs="Tahoma"/>
                      <w:b/>
                      <w:noProof/>
                      <w:lang w:val="lv-LV"/>
                    </w:rPr>
                  </w:pPr>
                  <w:r w:rsidRPr="00444A8E">
                    <w:rPr>
                      <w:rFonts w:ascii="Tahoma" w:hAnsi="Tahoma" w:cs="Tahoma"/>
                      <w:b/>
                      <w:noProof/>
                      <w:lang w:val="lv-LV"/>
                    </w:rPr>
                    <w:t>Nosaukums</w:t>
                  </w:r>
                </w:p>
              </w:tc>
              <w:tc>
                <w:tcPr>
                  <w:tcW w:w="2835" w:type="dxa"/>
                  <w:shd w:val="clear" w:color="auto" w:fill="auto"/>
                  <w:vAlign w:val="center"/>
                </w:tcPr>
                <w:p w:rsidR="005C68E1" w:rsidRPr="00444A8E" w:rsidRDefault="005C68E1" w:rsidP="00DD68C4">
                  <w:pPr>
                    <w:jc w:val="center"/>
                    <w:rPr>
                      <w:rFonts w:ascii="Tahoma" w:hAnsi="Tahoma" w:cs="Tahoma"/>
                      <w:b/>
                      <w:noProof/>
                      <w:lang w:val="lv-LV"/>
                    </w:rPr>
                  </w:pPr>
                  <w:r>
                    <w:rPr>
                      <w:rFonts w:ascii="Tahoma" w:hAnsi="Tahoma" w:cs="Tahoma"/>
                      <w:b/>
                      <w:noProof/>
                      <w:lang w:val="lv-LV"/>
                    </w:rPr>
                    <w:t>Piedāvātā nosacītās vienības cena EUR</w:t>
                  </w:r>
                </w:p>
                <w:p w:rsidR="005C68E1" w:rsidRPr="00444A8E" w:rsidRDefault="005C68E1" w:rsidP="00DD68C4">
                  <w:pPr>
                    <w:jc w:val="center"/>
                    <w:rPr>
                      <w:rFonts w:ascii="Tahoma" w:hAnsi="Tahoma" w:cs="Tahoma"/>
                      <w:b/>
                      <w:noProof/>
                      <w:lang w:val="lv-LV"/>
                    </w:rPr>
                  </w:pPr>
                  <w:r w:rsidRPr="00444A8E">
                    <w:rPr>
                      <w:rFonts w:ascii="Tahoma" w:hAnsi="Tahoma" w:cs="Tahoma"/>
                      <w:b/>
                      <w:noProof/>
                      <w:lang w:val="lv-LV"/>
                    </w:rPr>
                    <w:t>(</w:t>
                  </w:r>
                  <w:r>
                    <w:rPr>
                      <w:rFonts w:ascii="Tahoma" w:hAnsi="Tahoma" w:cs="Tahoma"/>
                      <w:b/>
                      <w:noProof/>
                      <w:lang w:val="lv-LV"/>
                    </w:rPr>
                    <w:t>bez PVN</w:t>
                  </w:r>
                  <w:r w:rsidRPr="00444A8E">
                    <w:rPr>
                      <w:rFonts w:ascii="Tahoma" w:hAnsi="Tahoma" w:cs="Tahoma"/>
                      <w:b/>
                      <w:noProof/>
                      <w:lang w:val="lv-LV"/>
                    </w:rPr>
                    <w:t>)</w:t>
                  </w:r>
                </w:p>
              </w:tc>
            </w:tr>
            <w:tr w:rsidR="005C68E1" w:rsidRPr="00444A8E" w:rsidTr="00DD68C4">
              <w:trPr>
                <w:trHeight w:val="137"/>
              </w:trPr>
              <w:tc>
                <w:tcPr>
                  <w:tcW w:w="851" w:type="dxa"/>
                  <w:vAlign w:val="center"/>
                </w:tcPr>
                <w:p w:rsidR="005C68E1" w:rsidRDefault="005C68E1" w:rsidP="00DD68C4">
                  <w:pPr>
                    <w:jc w:val="center"/>
                    <w:rPr>
                      <w:rFonts w:ascii="Tahoma" w:hAnsi="Tahoma" w:cs="Tahoma"/>
                      <w:noProof/>
                      <w:lang w:val="lv-LV"/>
                    </w:rPr>
                  </w:pPr>
                  <w:r>
                    <w:rPr>
                      <w:rFonts w:ascii="Tahoma" w:hAnsi="Tahoma" w:cs="Tahoma"/>
                      <w:noProof/>
                      <w:lang w:val="lv-LV"/>
                    </w:rPr>
                    <w:t>1.</w:t>
                  </w:r>
                </w:p>
              </w:tc>
              <w:tc>
                <w:tcPr>
                  <w:tcW w:w="4065" w:type="dxa"/>
                  <w:shd w:val="clear" w:color="auto" w:fill="auto"/>
                  <w:vAlign w:val="center"/>
                </w:tcPr>
                <w:p w:rsidR="005C68E1" w:rsidRDefault="005C68E1" w:rsidP="00DD68C4">
                  <w:pPr>
                    <w:rPr>
                      <w:rFonts w:ascii="Tahoma" w:hAnsi="Tahoma" w:cs="Tahoma"/>
                      <w:noProof/>
                      <w:lang w:val="lv-LV"/>
                    </w:rPr>
                  </w:pPr>
                  <w:r>
                    <w:rPr>
                      <w:rFonts w:ascii="Tahoma" w:hAnsi="Tahoma" w:cs="Tahoma"/>
                      <w:noProof/>
                      <w:lang w:val="lv-LV"/>
                    </w:rPr>
                    <w:t xml:space="preserve">SIA „Agrosēta” </w:t>
                  </w:r>
                </w:p>
              </w:tc>
              <w:tc>
                <w:tcPr>
                  <w:tcW w:w="2835" w:type="dxa"/>
                  <w:shd w:val="clear" w:color="auto" w:fill="auto"/>
                  <w:vAlign w:val="center"/>
                </w:tcPr>
                <w:p w:rsidR="005C68E1" w:rsidRDefault="005C68E1" w:rsidP="00DD68C4">
                  <w:pPr>
                    <w:jc w:val="center"/>
                    <w:rPr>
                      <w:rFonts w:ascii="Tahoma" w:hAnsi="Tahoma" w:cs="Tahoma"/>
                      <w:noProof/>
                      <w:lang w:val="lv-LV"/>
                    </w:rPr>
                  </w:pPr>
                  <w:r>
                    <w:rPr>
                      <w:rFonts w:ascii="Tahoma" w:hAnsi="Tahoma" w:cs="Tahoma"/>
                      <w:noProof/>
                      <w:lang w:val="lv-LV"/>
                    </w:rPr>
                    <w:t>11,96</w:t>
                  </w:r>
                </w:p>
              </w:tc>
            </w:tr>
          </w:tbl>
          <w:p w:rsidR="005C68E1" w:rsidRPr="00444A8E" w:rsidRDefault="005C68E1" w:rsidP="00DD68C4">
            <w:pPr>
              <w:rPr>
                <w:rFonts w:ascii="Tahoma" w:hAnsi="Tahoma" w:cs="Tahoma"/>
                <w:noProof/>
                <w:lang w:val="lv-LV"/>
              </w:rPr>
            </w:pPr>
          </w:p>
        </w:tc>
      </w:tr>
      <w:tr w:rsidR="005C68E1" w:rsidRPr="00D14C66" w:rsidTr="00DD68C4">
        <w:tc>
          <w:tcPr>
            <w:tcW w:w="2405" w:type="dxa"/>
            <w:vAlign w:val="center"/>
          </w:tcPr>
          <w:p w:rsidR="005C68E1" w:rsidRPr="00BE7DD1" w:rsidRDefault="005C68E1" w:rsidP="00DD68C4">
            <w:pPr>
              <w:rPr>
                <w:rFonts w:ascii="Tahoma" w:hAnsi="Tahoma" w:cs="Tahoma"/>
                <w:b/>
                <w:lang w:val="lv-LV"/>
              </w:rPr>
            </w:pPr>
            <w:r>
              <w:rPr>
                <w:rFonts w:ascii="Tahoma" w:hAnsi="Tahoma" w:cs="Tahoma"/>
                <w:b/>
                <w:lang w:val="lv-LV"/>
              </w:rPr>
              <w:t>Finanšu kļūdas</w:t>
            </w:r>
          </w:p>
        </w:tc>
        <w:tc>
          <w:tcPr>
            <w:tcW w:w="8935" w:type="dxa"/>
            <w:vAlign w:val="center"/>
          </w:tcPr>
          <w:p w:rsidR="005C68E1" w:rsidRDefault="005C68E1" w:rsidP="00DD68C4">
            <w:pPr>
              <w:jc w:val="both"/>
              <w:rPr>
                <w:rFonts w:ascii="Tahoma" w:hAnsi="Tahoma" w:cs="Tahoma"/>
                <w:noProof/>
                <w:lang w:val="lv-LV"/>
              </w:rPr>
            </w:pPr>
          </w:p>
          <w:p w:rsidR="005C68E1" w:rsidRPr="00D14C66" w:rsidRDefault="005C68E1" w:rsidP="00DD68C4">
            <w:pPr>
              <w:jc w:val="both"/>
              <w:rPr>
                <w:rFonts w:ascii="Tahoma" w:hAnsi="Tahoma" w:cs="Tahoma"/>
                <w:noProof/>
                <w:lang w:val="lv-LV"/>
              </w:rPr>
            </w:pPr>
            <w:r w:rsidRPr="00D14C66">
              <w:rPr>
                <w:rFonts w:ascii="Tahoma" w:hAnsi="Tahoma" w:cs="Tahoma"/>
                <w:noProof/>
                <w:lang w:val="lv-LV"/>
              </w:rPr>
              <w:t xml:space="preserve">Saskaņā ar Nolikuma 4.5.punktu, Komisija pārbauda, vai Pretendenta piedāvājumā nav pieļautas aritmētiskās vai pārrakstīšanās kļūdas un konstatē, ka Pretendenta SIA “Agrosēta” Finanšu piedāvājumā ir pieļautas kļūdas. Pretendents savā vienību izmaksu aprēķinā (piedāvājuma 47.-49. lpp.) norāda Valsts sociālās apdrošināšanas obligāto iemaksu likmi (VSAOI) 23,59% apmērā. MK noteikumi Nr.786 "Noteikumi par valsts sociālās apdrošināšanas iemaksu likmes sadalījumu pa valsts sociālās apdrošināšanas veidiem", kas stājās spēkā 2018. gada 1. janvārī, paredz Valsts sociālās apdrošināšanas obligāto iemaksu likmi (VSAOI) 24,09%. Saskaņā ar Latvijas būvnormatīvu LBN 501-17 “Būvizmaksu noteikšanas kārtību” darba devēja sociālais nodoklis ir 24,09%. </w:t>
            </w:r>
          </w:p>
          <w:p w:rsidR="005C68E1" w:rsidRPr="00D14C66" w:rsidRDefault="005C68E1" w:rsidP="00DD68C4">
            <w:pPr>
              <w:jc w:val="both"/>
              <w:rPr>
                <w:rFonts w:ascii="Tahoma" w:hAnsi="Tahoma" w:cs="Tahoma"/>
                <w:noProof/>
                <w:lang w:val="lv-LV"/>
              </w:rPr>
            </w:pPr>
            <w:r w:rsidRPr="00D14C66">
              <w:rPr>
                <w:rFonts w:ascii="Tahoma" w:hAnsi="Tahoma" w:cs="Tahoma"/>
                <w:noProof/>
                <w:lang w:val="lv-LV"/>
              </w:rPr>
              <w:t xml:space="preserve">Komisija izlabo pieļautās kļūdas atbilstoši Latvijas likumdošanai, un līdz ar to mainās Pretendenta nosacītās vienības līgumcena, kurā pēc kļūdu labošanas sastāda </w:t>
            </w:r>
            <w:r w:rsidRPr="00D14C66">
              <w:rPr>
                <w:rFonts w:ascii="Tahoma" w:hAnsi="Tahoma" w:cs="Tahoma"/>
                <w:b/>
                <w:noProof/>
                <w:lang w:val="lv-LV"/>
              </w:rPr>
              <w:t xml:space="preserve">EUR 11,97 </w:t>
            </w:r>
            <w:r w:rsidRPr="00D14C66">
              <w:rPr>
                <w:rFonts w:ascii="Tahoma" w:hAnsi="Tahoma" w:cs="Tahoma"/>
                <w:noProof/>
                <w:lang w:val="lv-LV"/>
              </w:rPr>
              <w:t>bez PVN.</w:t>
            </w:r>
          </w:p>
          <w:p w:rsidR="005C68E1" w:rsidRDefault="005C68E1" w:rsidP="00DD68C4">
            <w:pPr>
              <w:jc w:val="both"/>
              <w:rPr>
                <w:rFonts w:ascii="Tahoma" w:hAnsi="Tahoma" w:cs="Tahoma"/>
                <w:noProof/>
                <w:lang w:val="lv-LV"/>
              </w:rPr>
            </w:pPr>
            <w:r w:rsidRPr="00D14C66">
              <w:rPr>
                <w:rFonts w:ascii="Tahoma" w:hAnsi="Tahoma" w:cs="Tahoma"/>
                <w:noProof/>
                <w:lang w:val="lv-LV"/>
              </w:rPr>
              <w:t>Turpmākajā piedāvājuma vērtēšanas gaitā tiks ņemta vērā piedāvājumā labotā piedāvātā nosacītās vienības līgumcena, un par kļūdu labojumu tiks paziņots Pretendentam.</w:t>
            </w:r>
          </w:p>
          <w:p w:rsidR="005C68E1" w:rsidRPr="00D14C66" w:rsidRDefault="005C68E1" w:rsidP="00DD68C4">
            <w:pPr>
              <w:jc w:val="both"/>
              <w:rPr>
                <w:rFonts w:ascii="Tahoma" w:hAnsi="Tahoma" w:cs="Tahoma"/>
                <w:noProof/>
                <w:lang w:val="lv-LV"/>
              </w:rPr>
            </w:pPr>
          </w:p>
        </w:tc>
      </w:tr>
      <w:tr w:rsidR="005C68E1" w:rsidRPr="00D14C66" w:rsidTr="00DD68C4">
        <w:tc>
          <w:tcPr>
            <w:tcW w:w="2405" w:type="dxa"/>
            <w:vAlign w:val="center"/>
          </w:tcPr>
          <w:p w:rsidR="005C68E1" w:rsidRPr="00BE7DD1" w:rsidRDefault="005C68E1" w:rsidP="00DD68C4">
            <w:pPr>
              <w:rPr>
                <w:rFonts w:ascii="Tahoma" w:hAnsi="Tahoma" w:cs="Tahoma"/>
                <w:b/>
                <w:lang w:val="lv-LV"/>
              </w:rPr>
            </w:pPr>
            <w:r w:rsidRPr="00BE7DD1">
              <w:rPr>
                <w:rFonts w:ascii="Tahoma" w:hAnsi="Tahoma" w:cs="Tahoma"/>
                <w:b/>
                <w:lang w:val="lv-LV"/>
              </w:rPr>
              <w:t>Piedāvājuma izvēles kritērijs</w:t>
            </w:r>
          </w:p>
        </w:tc>
        <w:tc>
          <w:tcPr>
            <w:tcW w:w="8935" w:type="dxa"/>
            <w:vAlign w:val="center"/>
          </w:tcPr>
          <w:p w:rsidR="005C68E1" w:rsidRDefault="005C68E1" w:rsidP="00DD68C4">
            <w:pPr>
              <w:rPr>
                <w:rFonts w:ascii="Tahoma" w:hAnsi="Tahoma" w:cs="Tahoma"/>
                <w:noProof/>
                <w:lang w:val="lv-LV"/>
              </w:rPr>
            </w:pPr>
            <w:r>
              <w:rPr>
                <w:rFonts w:ascii="Tahoma" w:hAnsi="Tahoma" w:cs="Tahoma"/>
                <w:noProof/>
                <w:lang w:val="lv-LV"/>
              </w:rPr>
              <w:t>Saimnieciski visizdevīgākais piedāvājums, kurš izraudzīts atbilstoši nolikumā noteiktajām prasībām ar viszemāko nosacītās vienības līgumcenu.</w:t>
            </w:r>
          </w:p>
          <w:p w:rsidR="005C68E1" w:rsidRPr="003A4CF7" w:rsidRDefault="005C68E1" w:rsidP="00DD68C4">
            <w:pPr>
              <w:rPr>
                <w:rFonts w:ascii="Tahoma" w:hAnsi="Tahoma" w:cs="Tahoma"/>
                <w:noProof/>
                <w:lang w:val="lv-LV"/>
              </w:rPr>
            </w:pPr>
          </w:p>
        </w:tc>
      </w:tr>
      <w:tr w:rsidR="005C68E1" w:rsidTr="00DD68C4">
        <w:tc>
          <w:tcPr>
            <w:tcW w:w="2405" w:type="dxa"/>
            <w:vAlign w:val="center"/>
          </w:tcPr>
          <w:p w:rsidR="005C68E1" w:rsidRPr="00BE7DD1" w:rsidRDefault="005C68E1" w:rsidP="00DD68C4">
            <w:pPr>
              <w:rPr>
                <w:rFonts w:ascii="Tahoma" w:hAnsi="Tahoma" w:cs="Tahoma"/>
                <w:b/>
                <w:lang w:val="lv-LV"/>
              </w:rPr>
            </w:pPr>
            <w:r w:rsidRPr="00BE7DD1">
              <w:rPr>
                <w:rFonts w:ascii="Tahoma" w:hAnsi="Tahoma" w:cs="Tahoma"/>
                <w:b/>
                <w:lang w:val="lv-LV"/>
              </w:rPr>
              <w:t>Lēmuma pieņemšanas datums</w:t>
            </w:r>
          </w:p>
        </w:tc>
        <w:tc>
          <w:tcPr>
            <w:tcW w:w="8935" w:type="dxa"/>
            <w:vAlign w:val="center"/>
          </w:tcPr>
          <w:p w:rsidR="005C68E1" w:rsidRPr="00444A8E" w:rsidRDefault="005C68E1" w:rsidP="00DD68C4">
            <w:pPr>
              <w:rPr>
                <w:rFonts w:ascii="Tahoma" w:hAnsi="Tahoma" w:cs="Tahoma"/>
                <w:noProof/>
                <w:lang w:val="lv-LV"/>
              </w:rPr>
            </w:pPr>
            <w:r>
              <w:rPr>
                <w:rFonts w:ascii="Tahoma" w:hAnsi="Tahoma" w:cs="Tahoma"/>
                <w:noProof/>
                <w:lang w:val="lv-LV"/>
              </w:rPr>
              <w:t>11.10.2018</w:t>
            </w:r>
            <w:r w:rsidRPr="00444A8E">
              <w:rPr>
                <w:rFonts w:ascii="Tahoma" w:hAnsi="Tahoma" w:cs="Tahoma"/>
                <w:noProof/>
                <w:lang w:val="lv-LV"/>
              </w:rPr>
              <w:t>.</w:t>
            </w:r>
          </w:p>
        </w:tc>
      </w:tr>
      <w:tr w:rsidR="005C68E1" w:rsidTr="00DD68C4">
        <w:tc>
          <w:tcPr>
            <w:tcW w:w="2405" w:type="dxa"/>
            <w:vAlign w:val="center"/>
          </w:tcPr>
          <w:p w:rsidR="005C68E1" w:rsidRDefault="005C68E1" w:rsidP="00DD68C4">
            <w:pPr>
              <w:rPr>
                <w:rFonts w:ascii="Tahoma" w:hAnsi="Tahoma" w:cs="Tahoma"/>
                <w:b/>
                <w:lang w:val="lv-LV"/>
              </w:rPr>
            </w:pPr>
          </w:p>
          <w:p w:rsidR="005C68E1" w:rsidRDefault="005C68E1" w:rsidP="00DD68C4">
            <w:pPr>
              <w:rPr>
                <w:rFonts w:ascii="Tahoma" w:hAnsi="Tahoma" w:cs="Tahoma"/>
                <w:b/>
                <w:lang w:val="lv-LV"/>
              </w:rPr>
            </w:pPr>
            <w:r w:rsidRPr="00BE7DD1">
              <w:rPr>
                <w:rFonts w:ascii="Tahoma" w:hAnsi="Tahoma" w:cs="Tahoma"/>
                <w:b/>
                <w:lang w:val="lv-LV"/>
              </w:rPr>
              <w:t>Pretendenta nosaukums, ar kuru nolemts slēgt līgumu, līgumcena</w:t>
            </w:r>
          </w:p>
          <w:p w:rsidR="005C68E1" w:rsidRPr="00BE7DD1" w:rsidRDefault="005C68E1" w:rsidP="00DD68C4">
            <w:pPr>
              <w:rPr>
                <w:rFonts w:ascii="Tahoma" w:hAnsi="Tahoma" w:cs="Tahoma"/>
                <w:b/>
                <w:lang w:val="lv-LV"/>
              </w:rPr>
            </w:pPr>
          </w:p>
        </w:tc>
        <w:tc>
          <w:tcPr>
            <w:tcW w:w="8935"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3260"/>
            </w:tblGrid>
            <w:tr w:rsidR="005C68E1" w:rsidRPr="00D14C66" w:rsidTr="00DD68C4">
              <w:tc>
                <w:tcPr>
                  <w:tcW w:w="4491" w:type="dxa"/>
                  <w:shd w:val="clear" w:color="auto" w:fill="auto"/>
                  <w:vAlign w:val="center"/>
                </w:tcPr>
                <w:p w:rsidR="005C68E1" w:rsidRPr="00444A8E" w:rsidRDefault="005C68E1" w:rsidP="00DD68C4">
                  <w:pPr>
                    <w:jc w:val="center"/>
                    <w:rPr>
                      <w:rFonts w:ascii="Tahoma" w:hAnsi="Tahoma" w:cs="Tahoma"/>
                      <w:b/>
                      <w:noProof/>
                      <w:lang w:val="lv-LV"/>
                    </w:rPr>
                  </w:pPr>
                  <w:r w:rsidRPr="00444A8E">
                    <w:rPr>
                      <w:rFonts w:ascii="Tahoma" w:hAnsi="Tahoma" w:cs="Tahoma"/>
                      <w:b/>
                      <w:noProof/>
                      <w:lang w:val="lv-LV"/>
                    </w:rPr>
                    <w:t>Nosaukums</w:t>
                  </w:r>
                </w:p>
              </w:tc>
              <w:tc>
                <w:tcPr>
                  <w:tcW w:w="3260" w:type="dxa"/>
                  <w:shd w:val="clear" w:color="auto" w:fill="auto"/>
                  <w:vAlign w:val="center"/>
                </w:tcPr>
                <w:p w:rsidR="005C68E1" w:rsidRPr="00444A8E" w:rsidRDefault="005C68E1" w:rsidP="00DD68C4">
                  <w:pPr>
                    <w:jc w:val="center"/>
                    <w:rPr>
                      <w:rFonts w:ascii="Tahoma" w:hAnsi="Tahoma" w:cs="Tahoma"/>
                      <w:b/>
                      <w:noProof/>
                      <w:lang w:val="lv-LV"/>
                    </w:rPr>
                  </w:pPr>
                  <w:r>
                    <w:rPr>
                      <w:rFonts w:ascii="Tahoma" w:hAnsi="Tahoma" w:cs="Tahoma"/>
                      <w:b/>
                      <w:noProof/>
                      <w:lang w:val="lv-LV"/>
                    </w:rPr>
                    <w:t>Kopējā nosacītās vienības līgumcena EUR</w:t>
                  </w:r>
                </w:p>
                <w:p w:rsidR="005C68E1" w:rsidRPr="00444A8E" w:rsidRDefault="005C68E1" w:rsidP="00DD68C4">
                  <w:pPr>
                    <w:jc w:val="center"/>
                    <w:rPr>
                      <w:rFonts w:ascii="Tahoma" w:hAnsi="Tahoma" w:cs="Tahoma"/>
                      <w:b/>
                      <w:noProof/>
                      <w:lang w:val="lv-LV"/>
                    </w:rPr>
                  </w:pPr>
                  <w:r w:rsidRPr="00444A8E">
                    <w:rPr>
                      <w:rFonts w:ascii="Tahoma" w:hAnsi="Tahoma" w:cs="Tahoma"/>
                      <w:b/>
                      <w:noProof/>
                      <w:lang w:val="lv-LV"/>
                    </w:rPr>
                    <w:t>(</w:t>
                  </w:r>
                  <w:r>
                    <w:rPr>
                      <w:rFonts w:ascii="Tahoma" w:hAnsi="Tahoma" w:cs="Tahoma"/>
                      <w:b/>
                      <w:noProof/>
                      <w:lang w:val="lv-LV"/>
                    </w:rPr>
                    <w:t>bez PVN</w:t>
                  </w:r>
                  <w:r w:rsidRPr="00444A8E">
                    <w:rPr>
                      <w:rFonts w:ascii="Tahoma" w:hAnsi="Tahoma" w:cs="Tahoma"/>
                      <w:b/>
                      <w:noProof/>
                      <w:lang w:val="lv-LV"/>
                    </w:rPr>
                    <w:t>)</w:t>
                  </w:r>
                </w:p>
              </w:tc>
            </w:tr>
            <w:tr w:rsidR="005C68E1" w:rsidRPr="00444A8E" w:rsidTr="00DD68C4">
              <w:trPr>
                <w:trHeight w:val="156"/>
              </w:trPr>
              <w:tc>
                <w:tcPr>
                  <w:tcW w:w="4491" w:type="dxa"/>
                  <w:shd w:val="clear" w:color="auto" w:fill="auto"/>
                  <w:vAlign w:val="center"/>
                </w:tcPr>
                <w:p w:rsidR="005C68E1" w:rsidRPr="00444A8E" w:rsidRDefault="005C68E1" w:rsidP="00DD68C4">
                  <w:pPr>
                    <w:rPr>
                      <w:rFonts w:ascii="Tahoma" w:hAnsi="Tahoma" w:cs="Tahoma"/>
                      <w:noProof/>
                      <w:lang w:val="lv-LV"/>
                    </w:rPr>
                  </w:pPr>
                  <w:r>
                    <w:rPr>
                      <w:rFonts w:ascii="Tahoma" w:hAnsi="Tahoma" w:cs="Tahoma"/>
                      <w:noProof/>
                      <w:lang w:val="lv-LV"/>
                    </w:rPr>
                    <w:t>SIA „Agrosēta”</w:t>
                  </w:r>
                </w:p>
              </w:tc>
              <w:tc>
                <w:tcPr>
                  <w:tcW w:w="3260" w:type="dxa"/>
                  <w:shd w:val="clear" w:color="auto" w:fill="auto"/>
                  <w:vAlign w:val="center"/>
                </w:tcPr>
                <w:p w:rsidR="005C68E1" w:rsidRPr="00444A8E" w:rsidRDefault="005C68E1" w:rsidP="00DD68C4">
                  <w:pPr>
                    <w:jc w:val="center"/>
                    <w:rPr>
                      <w:rFonts w:ascii="Tahoma" w:hAnsi="Tahoma" w:cs="Tahoma"/>
                      <w:noProof/>
                      <w:lang w:val="lv-LV"/>
                    </w:rPr>
                  </w:pPr>
                  <w:r w:rsidRPr="00D14C66">
                    <w:rPr>
                      <w:rFonts w:ascii="Tahoma" w:hAnsi="Tahoma" w:cs="Tahoma"/>
                      <w:noProof/>
                      <w:lang w:val="lv-LV"/>
                    </w:rPr>
                    <w:t>11,97</w:t>
                  </w:r>
                </w:p>
              </w:tc>
            </w:tr>
          </w:tbl>
          <w:p w:rsidR="005C68E1" w:rsidRPr="00444A8E" w:rsidRDefault="005C68E1" w:rsidP="00DD68C4">
            <w:pPr>
              <w:rPr>
                <w:rFonts w:ascii="Tahoma" w:hAnsi="Tahoma" w:cs="Tahoma"/>
                <w:noProof/>
                <w:lang w:val="lv-LV"/>
              </w:rPr>
            </w:pPr>
          </w:p>
        </w:tc>
      </w:tr>
      <w:tr w:rsidR="005C68E1" w:rsidRPr="00D14C66" w:rsidTr="00DD68C4">
        <w:tc>
          <w:tcPr>
            <w:tcW w:w="2405" w:type="dxa"/>
            <w:vAlign w:val="center"/>
          </w:tcPr>
          <w:p w:rsidR="005C68E1" w:rsidRPr="00BE7DD1" w:rsidRDefault="005C68E1" w:rsidP="00DD68C4">
            <w:pPr>
              <w:rPr>
                <w:rFonts w:ascii="Tahoma" w:hAnsi="Tahoma" w:cs="Tahoma"/>
                <w:b/>
                <w:lang w:val="lv-LV"/>
              </w:rPr>
            </w:pPr>
            <w:r w:rsidRPr="00BE7DD1">
              <w:rPr>
                <w:rFonts w:ascii="Tahoma" w:hAnsi="Tahoma" w:cs="Tahoma"/>
                <w:b/>
                <w:lang w:val="lv-LV"/>
              </w:rPr>
              <w:lastRenderedPageBreak/>
              <w:t>Par uzvarētāju noteiktā pretendenta salīdzinošās priekšrocības</w:t>
            </w:r>
          </w:p>
        </w:tc>
        <w:tc>
          <w:tcPr>
            <w:tcW w:w="8935" w:type="dxa"/>
            <w:vAlign w:val="center"/>
          </w:tcPr>
          <w:p w:rsidR="005C68E1" w:rsidRPr="00A10CC2" w:rsidRDefault="005C68E1" w:rsidP="00DD68C4">
            <w:pPr>
              <w:spacing w:after="60"/>
              <w:ind w:left="34"/>
              <w:jc w:val="both"/>
              <w:rPr>
                <w:rFonts w:ascii="Tahoma" w:hAnsi="Tahoma" w:cs="Tahoma"/>
                <w:noProof/>
                <w:lang w:val="lv-LV"/>
              </w:rPr>
            </w:pPr>
            <w:r>
              <w:rPr>
                <w:rFonts w:ascii="Tahoma" w:hAnsi="Tahoma" w:cs="Tahoma"/>
                <w:b/>
                <w:noProof/>
                <w:lang w:val="lv-LV"/>
              </w:rPr>
              <w:t>SIA „Agrosēta”</w:t>
            </w:r>
            <w:r w:rsidRPr="00A10CC2">
              <w:rPr>
                <w:rFonts w:ascii="Tahoma" w:hAnsi="Tahoma" w:cs="Tahoma"/>
                <w:noProof/>
                <w:lang w:val="lv-LV"/>
              </w:rPr>
              <w:t>,</w:t>
            </w:r>
            <w:r w:rsidRPr="00A10CC2">
              <w:rPr>
                <w:rFonts w:ascii="Tahoma" w:hAnsi="Tahoma" w:cs="Tahoma"/>
                <w:b/>
                <w:noProof/>
                <w:lang w:val="lv-LV"/>
              </w:rPr>
              <w:t xml:space="preserve"> </w:t>
            </w:r>
            <w:r w:rsidRPr="00A10CC2">
              <w:rPr>
                <w:rFonts w:ascii="Tahoma" w:hAnsi="Tahoma" w:cs="Tahoma"/>
                <w:noProof/>
                <w:lang w:val="lv-LV"/>
              </w:rPr>
              <w:t>reģ. Nr.</w:t>
            </w:r>
            <w:r>
              <w:rPr>
                <w:rFonts w:ascii="Tahoma" w:hAnsi="Tahoma" w:cs="Tahoma"/>
                <w:noProof/>
                <w:lang w:val="lv-LV"/>
              </w:rPr>
              <w:t xml:space="preserve">40003352219 nav izslēdzama PIL 9. panta astotajā </w:t>
            </w:r>
            <w:r w:rsidRPr="00FF6CB6">
              <w:rPr>
                <w:rFonts w:ascii="Tahoma" w:hAnsi="Tahoma" w:cs="Tahoma"/>
                <w:noProof/>
                <w:lang w:val="lv-LV"/>
              </w:rPr>
              <w:t>daļā minēto apstākļu</w:t>
            </w:r>
            <w:r w:rsidRPr="00A10CC2">
              <w:rPr>
                <w:rFonts w:ascii="Tahoma" w:hAnsi="Tahoma" w:cs="Tahoma"/>
                <w:noProof/>
                <w:lang w:val="lv-LV"/>
              </w:rPr>
              <w:t xml:space="preserve"> dēļ, atbilst visām </w:t>
            </w:r>
            <w:r>
              <w:rPr>
                <w:rFonts w:ascii="Tahoma" w:hAnsi="Tahoma" w:cs="Tahoma"/>
                <w:noProof/>
                <w:lang w:val="lv-LV"/>
              </w:rPr>
              <w:t>Nolikuma prasībām</w:t>
            </w:r>
            <w:r w:rsidRPr="00A10CC2">
              <w:rPr>
                <w:rFonts w:ascii="Tahoma" w:hAnsi="Tahoma" w:cs="Tahoma"/>
                <w:noProof/>
                <w:lang w:val="lv-LV"/>
              </w:rPr>
              <w:t xml:space="preserve"> un ir iesniegusi </w:t>
            </w:r>
            <w:r>
              <w:rPr>
                <w:rFonts w:ascii="Tahoma" w:hAnsi="Tahoma" w:cs="Tahoma"/>
                <w:noProof/>
                <w:lang w:val="lv-LV"/>
              </w:rPr>
              <w:t xml:space="preserve">vienīgo </w:t>
            </w:r>
            <w:r w:rsidRPr="00A10CC2">
              <w:rPr>
                <w:rFonts w:ascii="Tahoma" w:hAnsi="Tahoma" w:cs="Tahoma"/>
                <w:noProof/>
                <w:lang w:val="lv-LV"/>
              </w:rPr>
              <w:t xml:space="preserve">piedāvājumu </w:t>
            </w:r>
            <w:r>
              <w:rPr>
                <w:rFonts w:ascii="Tahoma" w:hAnsi="Tahoma" w:cs="Tahoma"/>
                <w:noProof/>
                <w:lang w:val="lv-LV"/>
              </w:rPr>
              <w:t>šajā iepirkumā.</w:t>
            </w:r>
          </w:p>
        </w:tc>
      </w:tr>
      <w:tr w:rsidR="005C68E1" w:rsidRPr="0070033C" w:rsidTr="00DD68C4">
        <w:tc>
          <w:tcPr>
            <w:tcW w:w="2405" w:type="dxa"/>
            <w:vAlign w:val="center"/>
          </w:tcPr>
          <w:p w:rsidR="005C68E1" w:rsidRPr="00BE7DD1" w:rsidRDefault="005C68E1" w:rsidP="00DD68C4">
            <w:pPr>
              <w:rPr>
                <w:rFonts w:ascii="Tahoma" w:hAnsi="Tahoma" w:cs="Tahoma"/>
                <w:b/>
                <w:lang w:val="lv-LV"/>
              </w:rPr>
            </w:pPr>
            <w:r w:rsidRPr="00BE7DD1">
              <w:rPr>
                <w:rFonts w:ascii="Tahoma" w:hAnsi="Tahoma" w:cs="Tahoma"/>
                <w:b/>
                <w:lang w:val="lv-LV"/>
              </w:rPr>
              <w:t>Informācija par noraidītajiem pretendentiem</w:t>
            </w:r>
          </w:p>
        </w:tc>
        <w:tc>
          <w:tcPr>
            <w:tcW w:w="8935" w:type="dxa"/>
            <w:vAlign w:val="center"/>
          </w:tcPr>
          <w:p w:rsidR="005C68E1" w:rsidRPr="00232D0C" w:rsidRDefault="005C68E1" w:rsidP="00DD68C4">
            <w:pPr>
              <w:rPr>
                <w:rFonts w:ascii="Tahoma" w:hAnsi="Tahoma" w:cs="Tahoma"/>
                <w:noProof/>
                <w:lang w:val="lv-LV"/>
              </w:rPr>
            </w:pPr>
            <w:r w:rsidRPr="00232D0C">
              <w:rPr>
                <w:rFonts w:ascii="Tahoma" w:hAnsi="Tahoma" w:cs="Tahoma"/>
                <w:noProof/>
                <w:lang w:val="lv-LV"/>
              </w:rPr>
              <w:t xml:space="preserve">Noraidīto pretendentu </w:t>
            </w:r>
            <w:r>
              <w:rPr>
                <w:rFonts w:ascii="Tahoma" w:hAnsi="Tahoma" w:cs="Tahoma"/>
                <w:noProof/>
                <w:lang w:val="lv-LV"/>
              </w:rPr>
              <w:t>nav</w:t>
            </w:r>
          </w:p>
        </w:tc>
      </w:tr>
    </w:tbl>
    <w:p w:rsidR="007076B3" w:rsidRPr="00AD09B2" w:rsidRDefault="007076B3" w:rsidP="005C68E1">
      <w:pPr>
        <w:jc w:val="center"/>
        <w:rPr>
          <w:rFonts w:ascii="Tahoma" w:hAnsi="Tahoma" w:cs="Tahoma"/>
          <w:sz w:val="22"/>
          <w:szCs w:val="22"/>
          <w:lang w:val="lv-LV"/>
        </w:rPr>
      </w:pPr>
      <w:bookmarkStart w:id="0" w:name="_GoBack"/>
      <w:bookmarkEnd w:id="0"/>
    </w:p>
    <w:sectPr w:rsidR="007076B3" w:rsidRPr="00AD09B2" w:rsidSect="00AD09B2">
      <w:pgSz w:w="11906" w:h="16838"/>
      <w:pgMar w:top="567"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A0CD6"/>
    <w:rsid w:val="000D53EC"/>
    <w:rsid w:val="001002B2"/>
    <w:rsid w:val="001205D1"/>
    <w:rsid w:val="001B1DD3"/>
    <w:rsid w:val="00232D0C"/>
    <w:rsid w:val="002F1AE5"/>
    <w:rsid w:val="00363E2B"/>
    <w:rsid w:val="00385DE2"/>
    <w:rsid w:val="003F062E"/>
    <w:rsid w:val="004070AA"/>
    <w:rsid w:val="00444A8E"/>
    <w:rsid w:val="00463EFB"/>
    <w:rsid w:val="004956DF"/>
    <w:rsid w:val="00530149"/>
    <w:rsid w:val="0057496C"/>
    <w:rsid w:val="005C68E1"/>
    <w:rsid w:val="00627B0D"/>
    <w:rsid w:val="0063523A"/>
    <w:rsid w:val="00676901"/>
    <w:rsid w:val="006A1A71"/>
    <w:rsid w:val="006A5A67"/>
    <w:rsid w:val="006E2995"/>
    <w:rsid w:val="006E7FD2"/>
    <w:rsid w:val="0070033C"/>
    <w:rsid w:val="007076B3"/>
    <w:rsid w:val="00795618"/>
    <w:rsid w:val="007A4E12"/>
    <w:rsid w:val="007D6275"/>
    <w:rsid w:val="007E40A8"/>
    <w:rsid w:val="00831DEE"/>
    <w:rsid w:val="008609AF"/>
    <w:rsid w:val="008F266D"/>
    <w:rsid w:val="008F7D16"/>
    <w:rsid w:val="009309AA"/>
    <w:rsid w:val="009A07B2"/>
    <w:rsid w:val="009A2B9E"/>
    <w:rsid w:val="00A10CC2"/>
    <w:rsid w:val="00A3232E"/>
    <w:rsid w:val="00AC1B87"/>
    <w:rsid w:val="00AC1E7F"/>
    <w:rsid w:val="00AD09B2"/>
    <w:rsid w:val="00AE0A04"/>
    <w:rsid w:val="00B7619A"/>
    <w:rsid w:val="00BC269E"/>
    <w:rsid w:val="00BE63D8"/>
    <w:rsid w:val="00BE7DD1"/>
    <w:rsid w:val="00C206E2"/>
    <w:rsid w:val="00C928CD"/>
    <w:rsid w:val="00D215A1"/>
    <w:rsid w:val="00D272D2"/>
    <w:rsid w:val="00D332D3"/>
    <w:rsid w:val="00D44FDA"/>
    <w:rsid w:val="00DB0770"/>
    <w:rsid w:val="00DB61CD"/>
    <w:rsid w:val="00E06D28"/>
    <w:rsid w:val="00E165E0"/>
    <w:rsid w:val="00E85B56"/>
    <w:rsid w:val="00EA4B2F"/>
    <w:rsid w:val="00EF3A58"/>
    <w:rsid w:val="00F470AC"/>
    <w:rsid w:val="00F97D04"/>
    <w:rsid w:val="00FE0E93"/>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400F32-EC5F-4552-97C9-5441FEA5F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Parasts"/>
    <w:rsid w:val="00B7619A"/>
    <w:pPr>
      <w:spacing w:before="120" w:after="160" w:line="240" w:lineRule="exact"/>
      <w:ind w:firstLine="720"/>
      <w:jc w:val="both"/>
    </w:pPr>
    <w:rPr>
      <w:rFonts w:ascii="Verdana" w:hAnsi="Verdana"/>
      <w:lang w:val="en-US" w:eastAsia="en-US"/>
    </w:rPr>
  </w:style>
  <w:style w:type="paragraph" w:styleId="Balonteksts">
    <w:name w:val="Balloon Text"/>
    <w:basedOn w:val="Parasts"/>
    <w:link w:val="BalontekstsRakstz"/>
    <w:uiPriority w:val="99"/>
    <w:semiHidden/>
    <w:unhideWhenUsed/>
    <w:rsid w:val="009A07B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A07B2"/>
    <w:rPr>
      <w:rFonts w:ascii="Segoe UI" w:eastAsia="Times New Roman" w:hAnsi="Segoe UI" w:cs="Segoe UI"/>
      <w:sz w:val="18"/>
      <w:szCs w:val="18"/>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Pages>
  <Words>1692</Words>
  <Characters>965</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61</cp:revision>
  <cp:lastPrinted>2017-08-21T11:06:00Z</cp:lastPrinted>
  <dcterms:created xsi:type="dcterms:W3CDTF">2015-02-05T08:30:00Z</dcterms:created>
  <dcterms:modified xsi:type="dcterms:W3CDTF">2018-10-11T11:41:00Z</dcterms:modified>
</cp:coreProperties>
</file>