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DC694A" w:rsidRDefault="00DC694A" w:rsidP="00DC694A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DC694A" w:rsidRPr="00B57390" w:rsidRDefault="00DC694A" w:rsidP="00DC694A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ONP 2018/18 </w:t>
      </w:r>
      <w:r>
        <w:rPr>
          <w:rFonts w:ascii="Tahoma" w:hAnsi="Tahoma" w:cs="Tahoma"/>
          <w:sz w:val="22"/>
          <w:szCs w:val="22"/>
          <w:lang w:val="lv-LV"/>
        </w:rPr>
        <w:t>komisijas</w:t>
      </w:r>
    </w:p>
    <w:p w:rsidR="00DC694A" w:rsidRPr="00510233" w:rsidRDefault="00DC694A" w:rsidP="00DC694A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>
        <w:rPr>
          <w:rFonts w:ascii="Tahoma" w:hAnsi="Tahoma" w:cs="Tahoma"/>
          <w:b/>
          <w:sz w:val="22"/>
          <w:szCs w:val="22"/>
          <w:lang w:val="lv-LV"/>
        </w:rPr>
        <w:t xml:space="preserve">Rotaļu iekārtu piegāde un uzstādīšana </w:t>
      </w:r>
      <w:r>
        <w:rPr>
          <w:rFonts w:ascii="Tahoma" w:hAnsi="Tahoma" w:cs="Tahoma"/>
          <w:b/>
          <w:bCs/>
          <w:sz w:val="22"/>
          <w:szCs w:val="22"/>
          <w:lang w:val="lv-LV"/>
        </w:rPr>
        <w:t>Olaines SPII “Ābelīte”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DC694A" w:rsidRPr="00DE5B9E" w:rsidRDefault="00DC694A" w:rsidP="00DC694A">
      <w:pPr>
        <w:rPr>
          <w:lang w:val="lv-LV"/>
        </w:rPr>
      </w:pPr>
    </w:p>
    <w:p w:rsidR="00DC694A" w:rsidRDefault="00DC694A" w:rsidP="00DC694A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DC694A" w:rsidRDefault="00DC694A" w:rsidP="00DC694A">
      <w:pPr>
        <w:jc w:val="center"/>
        <w:rPr>
          <w:rFonts w:ascii="Tahoma" w:hAnsi="Tahoma" w:cs="Tahoma"/>
          <w:b/>
          <w:sz w:val="24"/>
          <w:szCs w:val="24"/>
        </w:rPr>
      </w:pPr>
    </w:p>
    <w:p w:rsidR="00DC694A" w:rsidRPr="0057496C" w:rsidRDefault="00DC694A" w:rsidP="00DC694A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2018.</w:t>
      </w:r>
      <w:r w:rsidRPr="0003559F">
        <w:rPr>
          <w:rFonts w:ascii="Tahoma" w:hAnsi="Tahoma" w:cs="Tahoma"/>
          <w:lang w:val="lv-LV"/>
        </w:rPr>
        <w:t>gada</w:t>
      </w:r>
      <w:proofErr w:type="gramEnd"/>
      <w:r w:rsidRPr="0003559F">
        <w:rPr>
          <w:rFonts w:ascii="Tahoma" w:hAnsi="Tahoma" w:cs="Tahoma"/>
          <w:lang w:val="lv-LV"/>
        </w:rPr>
        <w:t xml:space="preserve"> </w:t>
      </w:r>
      <w:r>
        <w:rPr>
          <w:rFonts w:ascii="Tahoma" w:hAnsi="Tahoma" w:cs="Tahoma"/>
          <w:lang w:val="lv-LV"/>
        </w:rPr>
        <w:t>8.maijā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DC694A" w:rsidTr="00FA5BCF">
        <w:tc>
          <w:tcPr>
            <w:tcW w:w="2802" w:type="dxa"/>
            <w:vAlign w:val="center"/>
          </w:tcPr>
          <w:p w:rsidR="00DC694A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</w:p>
          <w:p w:rsidR="00DC694A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C694A" w:rsidRPr="002F1AE5" w:rsidRDefault="00DC694A" w:rsidP="00FA5BC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2018/18</w:t>
            </w:r>
          </w:p>
        </w:tc>
      </w:tr>
      <w:tr w:rsidR="00DC694A" w:rsidTr="00FA5BCF"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DC694A" w:rsidRPr="003A7F60" w:rsidRDefault="00DC694A" w:rsidP="00FA5BCF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S</w:t>
            </w:r>
            <w:r w:rsidRPr="003A7F60">
              <w:rPr>
                <w:rFonts w:ascii="Tahoma" w:hAnsi="Tahoma" w:cs="Tahoma"/>
                <w:b/>
                <w:noProof/>
              </w:rPr>
              <w:t>PII “</w:t>
            </w:r>
            <w:r>
              <w:rPr>
                <w:rFonts w:ascii="Tahoma" w:hAnsi="Tahoma" w:cs="Tahoma"/>
                <w:b/>
                <w:noProof/>
              </w:rPr>
              <w:t>Ābelīte</w:t>
            </w:r>
            <w:r w:rsidRPr="003A7F60">
              <w:rPr>
                <w:rFonts w:ascii="Tahoma" w:hAnsi="Tahoma" w:cs="Tahoma"/>
                <w:b/>
                <w:noProof/>
              </w:rPr>
              <w:t xml:space="preserve">” </w:t>
            </w:r>
          </w:p>
          <w:p w:rsidR="00DC694A" w:rsidRDefault="00DC694A" w:rsidP="00FA5BC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DC694A" w:rsidRPr="002F1AE5" w:rsidRDefault="00DC694A" w:rsidP="00FA5BC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</w:tc>
      </w:tr>
      <w:tr w:rsidR="00DC694A" w:rsidRPr="002434DC" w:rsidTr="00FA5BCF">
        <w:tc>
          <w:tcPr>
            <w:tcW w:w="2802" w:type="dxa"/>
            <w:vAlign w:val="center"/>
          </w:tcPr>
          <w:p w:rsidR="00DC694A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</w:p>
          <w:p w:rsidR="00DC694A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C694A" w:rsidRPr="002434DC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2434D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DC694A" w:rsidRPr="005135A7" w:rsidTr="00FA5BCF">
        <w:tc>
          <w:tcPr>
            <w:tcW w:w="2802" w:type="dxa"/>
            <w:vAlign w:val="center"/>
          </w:tcPr>
          <w:p w:rsidR="00DC694A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</w:p>
          <w:p w:rsidR="00DC694A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C694A" w:rsidRPr="002434DC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  <w:r w:rsidRPr="005135A7">
              <w:rPr>
                <w:rFonts w:ascii="Tahoma" w:hAnsi="Tahoma" w:cs="Tahoma"/>
                <w:noProof/>
                <w:lang w:val="lv-LV"/>
              </w:rPr>
              <w:t>Rotaļu iekārtu piegāde un uzstādīšana Olaines SPII “Ābelīte”</w:t>
            </w:r>
          </w:p>
        </w:tc>
      </w:tr>
      <w:tr w:rsidR="00DC694A" w:rsidTr="00FA5BCF">
        <w:trPr>
          <w:trHeight w:val="722"/>
        </w:trPr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DC694A" w:rsidRPr="00232D0C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DC694A" w:rsidTr="00FA5BCF"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DC694A" w:rsidRPr="00232D0C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20.04.2018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C694A" w:rsidTr="00FA5BCF"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DC694A" w:rsidRPr="00232D0C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02.05.2018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C694A" w:rsidTr="00FA5BCF"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C694A" w:rsidRPr="00444A8E" w:rsidTr="00FA5BCF">
              <w:tc>
                <w:tcPr>
                  <w:tcW w:w="851" w:type="dxa"/>
                  <w:vAlign w:val="center"/>
                </w:tcPr>
                <w:p w:rsidR="00DC694A" w:rsidRPr="00444A8E" w:rsidRDefault="00DC694A" w:rsidP="00FA5BC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C694A" w:rsidRPr="00444A8E" w:rsidRDefault="00DC694A" w:rsidP="00FA5BC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C694A" w:rsidRPr="00444A8E" w:rsidRDefault="00DC694A" w:rsidP="00FA5BC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C694A" w:rsidRPr="00444A8E" w:rsidRDefault="00DC694A" w:rsidP="00FA5BC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C694A" w:rsidRPr="00444A8E" w:rsidTr="00FA5BCF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C694A" w:rsidRPr="00444A8E" w:rsidRDefault="00DC694A" w:rsidP="00FA5BC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C694A" w:rsidRDefault="00DC694A" w:rsidP="00FA5BC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“MK Dizains”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C694A" w:rsidRDefault="00DC694A" w:rsidP="00FA5BC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13 129,00</w:t>
                  </w:r>
                </w:p>
              </w:tc>
            </w:tr>
            <w:tr w:rsidR="00DC694A" w:rsidRPr="00444A8E" w:rsidTr="00FA5BCF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C694A" w:rsidRDefault="00DC694A" w:rsidP="00FA5BC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C694A" w:rsidRDefault="00DC694A" w:rsidP="00FA5BC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“GoPlay”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C694A" w:rsidRDefault="00DC694A" w:rsidP="00FA5BC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12 197,00</w:t>
                  </w:r>
                </w:p>
              </w:tc>
            </w:tr>
          </w:tbl>
          <w:p w:rsidR="00DC694A" w:rsidRPr="00444A8E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C694A" w:rsidRPr="005135A7" w:rsidTr="00FA5BCF"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DC694A" w:rsidRPr="00EF17E7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  <w:r w:rsidRPr="00EF17E7">
              <w:rPr>
                <w:rFonts w:ascii="Tahoma" w:hAnsi="Tahoma" w:cs="Tahoma"/>
                <w:noProof/>
                <w:lang w:val="lv-LV"/>
              </w:rPr>
              <w:t>Saimnieciski visizdevīgākais piedāvājums, kurš izraudzīts atbilstoši Nolikumā noteiktajām prasībām ar viszemāko piedāvāto kopējo līgumcenu</w:t>
            </w:r>
          </w:p>
        </w:tc>
      </w:tr>
      <w:tr w:rsidR="00DC694A" w:rsidTr="00FA5BCF"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DC694A" w:rsidRPr="00444A8E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02</w:t>
            </w:r>
            <w:r w:rsidRPr="0003559F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5</w:t>
            </w:r>
            <w:r w:rsidRPr="0003559F">
              <w:rPr>
                <w:rFonts w:ascii="Tahoma" w:hAnsi="Tahoma" w:cs="Tahoma"/>
                <w:noProof/>
                <w:lang w:val="lv-LV"/>
              </w:rPr>
              <w:t>.2018.</w:t>
            </w:r>
          </w:p>
        </w:tc>
      </w:tr>
      <w:tr w:rsidR="00DC694A" w:rsidTr="00FA5BCF">
        <w:tc>
          <w:tcPr>
            <w:tcW w:w="2802" w:type="dxa"/>
            <w:vAlign w:val="center"/>
          </w:tcPr>
          <w:p w:rsidR="00DC694A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</w:p>
          <w:p w:rsidR="00DC694A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DC694A" w:rsidRPr="005135A7" w:rsidTr="00FA5BCF">
              <w:tc>
                <w:tcPr>
                  <w:tcW w:w="4491" w:type="dxa"/>
                  <w:shd w:val="clear" w:color="auto" w:fill="auto"/>
                  <w:vAlign w:val="center"/>
                </w:tcPr>
                <w:p w:rsidR="00DC694A" w:rsidRPr="00444A8E" w:rsidRDefault="00DC694A" w:rsidP="00FA5BC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C694A" w:rsidRPr="00444A8E" w:rsidRDefault="00DC694A" w:rsidP="00FA5BC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</w:p>
                <w:p w:rsidR="00DC694A" w:rsidRPr="00444A8E" w:rsidRDefault="00DC694A" w:rsidP="00FA5BCF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C694A" w:rsidRPr="00444A8E" w:rsidTr="00FA5BCF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DC694A" w:rsidRDefault="00DC694A" w:rsidP="00FA5BC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“GoPlay”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DC694A" w:rsidRDefault="00DC694A" w:rsidP="00FA5BCF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12 197,00</w:t>
                  </w:r>
                </w:p>
              </w:tc>
            </w:tr>
          </w:tbl>
          <w:p w:rsidR="00DC694A" w:rsidRPr="00444A8E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C694A" w:rsidRPr="005135A7" w:rsidTr="00FA5BCF"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DC694A" w:rsidRPr="00A10CC2" w:rsidRDefault="00DC694A" w:rsidP="00FA5BCF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>
              <w:rPr>
                <w:rFonts w:ascii="Tahoma" w:hAnsi="Tahoma" w:cs="Tahoma"/>
                <w:b/>
                <w:noProof/>
                <w:lang w:val="lv-LV"/>
              </w:rPr>
              <w:t>GoPlay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>
              <w:rPr>
                <w:rFonts w:ascii="Tahoma" w:hAnsi="Tahoma" w:cs="Tahoma"/>
                <w:noProof/>
                <w:lang w:val="lv-LV"/>
              </w:rPr>
              <w:t xml:space="preserve">40103886697 nav izslēdzama PIL 9. panta astotajā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>
              <w:rPr>
                <w:rFonts w:ascii="Tahoma" w:hAnsi="Tahoma" w:cs="Tahoma"/>
                <w:noProof/>
                <w:lang w:val="lv-LV"/>
              </w:rPr>
              <w:t>Nolikuma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Pr="008B0BB7">
              <w:rPr>
                <w:rFonts w:ascii="Tahoma" w:hAnsi="Tahoma" w:cs="Tahoma"/>
                <w:noProof/>
                <w:lang w:val="lv-LV"/>
              </w:rPr>
              <w:t>ir iesniegusi piedāvājumu</w:t>
            </w:r>
            <w:r>
              <w:rPr>
                <w:rFonts w:ascii="Tahoma" w:hAnsi="Tahoma" w:cs="Tahoma"/>
                <w:noProof/>
                <w:lang w:val="lv-LV"/>
              </w:rPr>
              <w:t xml:space="preserve"> ar viszemāko piedāvāto kopējo līgumcenu.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DC694A" w:rsidTr="00FA5BCF">
        <w:tc>
          <w:tcPr>
            <w:tcW w:w="2802" w:type="dxa"/>
            <w:vAlign w:val="center"/>
          </w:tcPr>
          <w:p w:rsidR="00DC694A" w:rsidRPr="00BE7DD1" w:rsidRDefault="00DC694A" w:rsidP="00FA5BCF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DC694A" w:rsidRPr="00232D0C" w:rsidRDefault="00DC694A" w:rsidP="00FA5BCF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DC694A" w:rsidRPr="00BE7DD1" w:rsidRDefault="00DC694A" w:rsidP="00DC694A"/>
    <w:p w:rsidR="00834270" w:rsidRDefault="00834270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2C2E"/>
    <w:rsid w:val="0007240C"/>
    <w:rsid w:val="00077BBB"/>
    <w:rsid w:val="000D53EC"/>
    <w:rsid w:val="000E1FC4"/>
    <w:rsid w:val="0019033E"/>
    <w:rsid w:val="001B15D0"/>
    <w:rsid w:val="001C63D3"/>
    <w:rsid w:val="001E76CF"/>
    <w:rsid w:val="00232D0C"/>
    <w:rsid w:val="002352B4"/>
    <w:rsid w:val="002434DC"/>
    <w:rsid w:val="00254020"/>
    <w:rsid w:val="002C3354"/>
    <w:rsid w:val="002D3848"/>
    <w:rsid w:val="002F1AE5"/>
    <w:rsid w:val="00300090"/>
    <w:rsid w:val="0032451F"/>
    <w:rsid w:val="0039199C"/>
    <w:rsid w:val="003C1AE7"/>
    <w:rsid w:val="004070AA"/>
    <w:rsid w:val="00421C28"/>
    <w:rsid w:val="00444A8E"/>
    <w:rsid w:val="00463EFB"/>
    <w:rsid w:val="004956DF"/>
    <w:rsid w:val="004B7D11"/>
    <w:rsid w:val="004D134F"/>
    <w:rsid w:val="00502A79"/>
    <w:rsid w:val="0057496C"/>
    <w:rsid w:val="005865C7"/>
    <w:rsid w:val="00603FD5"/>
    <w:rsid w:val="0063523A"/>
    <w:rsid w:val="00676901"/>
    <w:rsid w:val="006772C7"/>
    <w:rsid w:val="006C701D"/>
    <w:rsid w:val="006E7FD2"/>
    <w:rsid w:val="006F1E38"/>
    <w:rsid w:val="007076B3"/>
    <w:rsid w:val="00795618"/>
    <w:rsid w:val="007C0C8D"/>
    <w:rsid w:val="007E716E"/>
    <w:rsid w:val="00831DEE"/>
    <w:rsid w:val="00834270"/>
    <w:rsid w:val="008609AF"/>
    <w:rsid w:val="0086133F"/>
    <w:rsid w:val="00871729"/>
    <w:rsid w:val="008B4D7B"/>
    <w:rsid w:val="009309AA"/>
    <w:rsid w:val="0097485E"/>
    <w:rsid w:val="009A2B9E"/>
    <w:rsid w:val="009A53A2"/>
    <w:rsid w:val="00A10CC2"/>
    <w:rsid w:val="00A601EF"/>
    <w:rsid w:val="00A728EA"/>
    <w:rsid w:val="00AC079E"/>
    <w:rsid w:val="00AD09B2"/>
    <w:rsid w:val="00AD5EC2"/>
    <w:rsid w:val="00AE0A04"/>
    <w:rsid w:val="00B215B3"/>
    <w:rsid w:val="00B57390"/>
    <w:rsid w:val="00B83DCE"/>
    <w:rsid w:val="00BC269E"/>
    <w:rsid w:val="00BD0641"/>
    <w:rsid w:val="00BE63D8"/>
    <w:rsid w:val="00BE7DD1"/>
    <w:rsid w:val="00C07CB1"/>
    <w:rsid w:val="00C206E2"/>
    <w:rsid w:val="00C43D6B"/>
    <w:rsid w:val="00C7347C"/>
    <w:rsid w:val="00C76036"/>
    <w:rsid w:val="00C84A47"/>
    <w:rsid w:val="00D01EDB"/>
    <w:rsid w:val="00D1600F"/>
    <w:rsid w:val="00D215A1"/>
    <w:rsid w:val="00D332D3"/>
    <w:rsid w:val="00D71784"/>
    <w:rsid w:val="00D758B0"/>
    <w:rsid w:val="00DB0770"/>
    <w:rsid w:val="00DC694A"/>
    <w:rsid w:val="00DE5B9E"/>
    <w:rsid w:val="00E06D28"/>
    <w:rsid w:val="00E165E0"/>
    <w:rsid w:val="00E420B5"/>
    <w:rsid w:val="00E47490"/>
    <w:rsid w:val="00E50DC7"/>
    <w:rsid w:val="00E76B56"/>
    <w:rsid w:val="00E85B56"/>
    <w:rsid w:val="00ED2BA2"/>
    <w:rsid w:val="00EF1B2C"/>
    <w:rsid w:val="00F15A11"/>
    <w:rsid w:val="00F470AC"/>
    <w:rsid w:val="00FB09E6"/>
    <w:rsid w:val="00F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6EC1"/>
  <w15:docId w15:val="{BBCC0558-5AFF-472D-8677-D9EF7E64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94</cp:revision>
  <cp:lastPrinted>2017-05-25T15:01:00Z</cp:lastPrinted>
  <dcterms:created xsi:type="dcterms:W3CDTF">2015-02-05T08:30:00Z</dcterms:created>
  <dcterms:modified xsi:type="dcterms:W3CDTF">2018-05-08T08:56:00Z</dcterms:modified>
</cp:coreProperties>
</file>